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0CC0" w14:textId="3D1048C0" w:rsidR="00890640" w:rsidRPr="00890640" w:rsidRDefault="00890640" w:rsidP="00890640">
      <w:pPr>
        <w:spacing w:line="251" w:lineRule="exact"/>
        <w:ind w:left="5" w:right="339"/>
        <w:jc w:val="center"/>
        <w:rPr>
          <w:rFonts w:ascii="Arial"/>
          <w:b/>
          <w:spacing w:val="-4"/>
        </w:rPr>
      </w:pPr>
      <w:r>
        <w:rPr>
          <w:rFonts w:ascii="Arial"/>
          <w:b/>
        </w:rPr>
        <w:t>POLITICA NACIONAL ALDIR BLANC - PNAB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4"/>
        </w:rPr>
        <w:t>2024</w:t>
      </w:r>
    </w:p>
    <w:p w14:paraId="692CDFBA" w14:textId="11233C0A" w:rsidR="004D5B90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798FCC84" w14:textId="77777777" w:rsidR="004D5B90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1CA5DE04" w14:textId="77777777" w:rsidR="004D5B90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2242EEE3" w14:textId="77777777" w:rsidR="004D5B90" w:rsidRDefault="004D5B90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CD32D1D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4C76A9A5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7F56FF5F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8FD6F3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435F06E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44BE61" w14:textId="5262A98D" w:rsidR="004D5B90" w:rsidRDefault="00000000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90640">
        <w:rPr>
          <w:rFonts w:ascii="Calibri" w:eastAsia="Calibri" w:hAnsi="Calibri" w:cs="Calibri"/>
          <w:b/>
          <w:sz w:val="22"/>
          <w:szCs w:val="22"/>
        </w:rPr>
        <w:t xml:space="preserve"> ÁREAS PERIFÉRICAS </w:t>
      </w:r>
      <w:r w:rsidR="00890640" w:rsidRPr="00890640">
        <w:rPr>
          <w:rFonts w:ascii="Calibri" w:eastAsia="Calibri" w:hAnsi="Calibri" w:cs="Calibri"/>
          <w:bCs/>
          <w:sz w:val="22"/>
          <w:szCs w:val="22"/>
        </w:rPr>
        <w:t>- regiões que se localizam longe dos principais centros urbanos e econômicos,</w:t>
      </w:r>
    </w:p>
    <w:p w14:paraId="1E21A048" w14:textId="324DC1CC" w:rsidR="00890640" w:rsidRPr="00890640" w:rsidRDefault="00890640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gramStart"/>
      <w:r w:rsidRPr="00890640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Pr="00890640">
        <w:rPr>
          <w:rFonts w:ascii="Calibri" w:eastAsia="Calibri" w:hAnsi="Calibri" w:cs="Calibri"/>
          <w:b/>
          <w:sz w:val="22"/>
          <w:szCs w:val="22"/>
        </w:rPr>
        <w:t xml:space="preserve">        ) ÁREA RURAL</w:t>
      </w:r>
      <w:r>
        <w:rPr>
          <w:rFonts w:ascii="Calibri" w:eastAsia="Calibri" w:hAnsi="Calibri" w:cs="Calibri"/>
          <w:bCs/>
          <w:sz w:val="22"/>
          <w:szCs w:val="22"/>
        </w:rPr>
        <w:t xml:space="preserve"> - </w:t>
      </w:r>
      <w:r w:rsidRPr="00890640">
        <w:rPr>
          <w:rFonts w:ascii="Calibri" w:eastAsia="Calibri" w:hAnsi="Calibri" w:cs="Calibri"/>
          <w:bCs/>
          <w:sz w:val="22"/>
          <w:szCs w:val="22"/>
        </w:rPr>
        <w:t>também conhecida como zona rural ou campo, é uma região geográfica que se destina a atividades agropecuárias, extrativismo, silvicultura, conservação ambiental e outras atividades relacionadas à terra</w:t>
      </w:r>
    </w:p>
    <w:p w14:paraId="69488613" w14:textId="77777777" w:rsidR="004D5B90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E4C640A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6A501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publicações dos resultados oficiais deste edital e, em caso de falsidade ideológica, ficarei sujeito às sanções prescritas no Código Penal** e às demais cominações legais aplicáveis. </w:t>
      </w:r>
    </w:p>
    <w:p w14:paraId="5B14FB3E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F7584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02039FED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601AF6A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7631CE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(      )ribeirinho (    )outra _______________________ (se marcou “outra”, especifique, obrigatoriamente, qual.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0D92263A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D142F5" w14:textId="324C728F" w:rsidR="004D5B90" w:rsidRDefault="00000000" w:rsidP="0089064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09027A36" w14:textId="34D007D1" w:rsidR="004D5B90" w:rsidRDefault="00000000" w:rsidP="0089064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r w:rsidR="00890640">
        <w:rPr>
          <w:rFonts w:ascii="Calibri" w:eastAsia="Calibri" w:hAnsi="Calibri" w:cs="Calibri"/>
          <w:color w:val="000000"/>
          <w:sz w:val="22"/>
          <w:szCs w:val="22"/>
        </w:rPr>
        <w:t>se enquadra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3F172EDA" w14:textId="77777777" w:rsidR="004D5B90" w:rsidRDefault="00000000" w:rsidP="0089064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4D3B0FD6" w14:textId="6DDB5F7A" w:rsidR="00890640" w:rsidRDefault="00000000" w:rsidP="00890640">
      <w:pPr>
        <w:pStyle w:val="PargrafodaLista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0640">
        <w:rPr>
          <w:rFonts w:ascii="Calibri" w:eastAsia="Calibri" w:hAnsi="Calibri" w:cs="Calibri"/>
          <w:color w:val="000000"/>
          <w:sz w:val="22"/>
          <w:szCs w:val="22"/>
        </w:rPr>
        <w:t>possui renda familiar mensal total de até três salários mínimos.</w:t>
      </w:r>
    </w:p>
    <w:p w14:paraId="24492BF3" w14:textId="77777777" w:rsidR="00890640" w:rsidRPr="00890640" w:rsidRDefault="00890640" w:rsidP="00890640">
      <w:pPr>
        <w:pStyle w:val="PargrafodaLista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6D34BD" w14:textId="2BC8B100" w:rsidR="004D5B90" w:rsidRPr="00890640" w:rsidRDefault="00000000" w:rsidP="00890640">
      <w:pPr>
        <w:pStyle w:val="PargrafodaLista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0640">
        <w:rPr>
          <w:rFonts w:ascii="Calibri" w:eastAsia="Calibri" w:hAnsi="Calibri" w:cs="Calibri"/>
          <w:color w:val="000000"/>
          <w:sz w:val="22"/>
          <w:szCs w:val="22"/>
        </w:rPr>
        <w:t xml:space="preserve"> Estou ciente que é de minha inteira responsabilidade a veracidade das informações prestadas neste documento.</w:t>
      </w:r>
    </w:p>
    <w:p w14:paraId="00D4D97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A848D6" w14:textId="77777777" w:rsidR="004D5B90" w:rsidRDefault="004D5B90">
      <w:pPr>
        <w:rPr>
          <w:rFonts w:ascii="Calibri" w:eastAsia="Calibri" w:hAnsi="Calibri" w:cs="Calibri"/>
          <w:sz w:val="22"/>
          <w:szCs w:val="22"/>
        </w:rPr>
      </w:pPr>
    </w:p>
    <w:p w14:paraId="41FEB999" w14:textId="39D3B1CA" w:rsidR="004D5B90" w:rsidRPr="00890640" w:rsidRDefault="00000000" w:rsidP="0089064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A4335C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4230C3B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F99119F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1E45C09A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6CD01A65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918F21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2C90F9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 w:rsidR="004D5B9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5DC26BD5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 w:rsidR="004D5B9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06AFC03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 w:rsidR="004D5B9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1F6ED9A6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AA087F3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7B8C5C86" w14:textId="77777777" w:rsidR="004D5B90" w:rsidRDefault="004D5B9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sectPr w:rsidR="004D5B90" w:rsidSect="00890640">
      <w:headerReference w:type="default" r:id="rId11"/>
      <w:footerReference w:type="default" r:id="rId12"/>
      <w:pgSz w:w="11906" w:h="16838"/>
      <w:pgMar w:top="261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674B" w14:textId="77777777" w:rsidR="001617C1" w:rsidRDefault="001617C1">
      <w:r>
        <w:separator/>
      </w:r>
    </w:p>
  </w:endnote>
  <w:endnote w:type="continuationSeparator" w:id="0">
    <w:p w14:paraId="7961CAAC" w14:textId="77777777" w:rsidR="001617C1" w:rsidRDefault="0016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58EA" w14:textId="77777777" w:rsidR="004D5B9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96C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108A" w14:textId="77777777" w:rsidR="001617C1" w:rsidRDefault="001617C1">
      <w:r>
        <w:separator/>
      </w:r>
    </w:p>
  </w:footnote>
  <w:footnote w:type="continuationSeparator" w:id="0">
    <w:p w14:paraId="027EA77B" w14:textId="77777777" w:rsidR="001617C1" w:rsidRDefault="0016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37F1" w14:textId="05B5B8F7" w:rsidR="004D5B90" w:rsidRDefault="00276446">
    <w:pPr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859B80" wp14:editId="31EF1706">
          <wp:extent cx="5274310" cy="822960"/>
          <wp:effectExtent l="0" t="0" r="2540" b="0"/>
          <wp:docPr id="1853682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8234" name="Imagem 185368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4F2FD" w14:textId="1ADA7B7B" w:rsidR="004D5B90" w:rsidRDefault="004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7BAB6F7" w14:textId="0CEE70AD" w:rsidR="004D5B90" w:rsidRDefault="004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B6401"/>
    <w:multiLevelType w:val="multilevel"/>
    <w:tmpl w:val="A0AC58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557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90"/>
    <w:rsid w:val="000053B0"/>
    <w:rsid w:val="000334D8"/>
    <w:rsid w:val="001617C1"/>
    <w:rsid w:val="00276446"/>
    <w:rsid w:val="00296C7F"/>
    <w:rsid w:val="004D5B90"/>
    <w:rsid w:val="005D1015"/>
    <w:rsid w:val="00667048"/>
    <w:rsid w:val="006C598F"/>
    <w:rsid w:val="00804849"/>
    <w:rsid w:val="00890640"/>
    <w:rsid w:val="00A4335C"/>
    <w:rsid w:val="00A87416"/>
    <w:rsid w:val="00B2382C"/>
    <w:rsid w:val="00BD3FEA"/>
    <w:rsid w:val="00C44A60"/>
    <w:rsid w:val="00D14E44"/>
    <w:rsid w:val="00D54E28"/>
    <w:rsid w:val="00E549B2"/>
    <w:rsid w:val="00E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2B4C"/>
  <w15:docId w15:val="{A545AD5D-FE02-479C-AEE9-22D9AC9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9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+XfJymSPKaS72BGnmnnkhz/+A==">CgMxLjA4AHIhMTF6N3plYWI1ck1aVmNhME1rczJnaWRKUU5rdjZnMk80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2024-09-27T16:06:00Z</dcterms:created>
  <dcterms:modified xsi:type="dcterms:W3CDTF">2024-11-04T13:46:00Z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